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B62" w:rsidRPr="005D6B62" w:rsidRDefault="005D6B62" w:rsidP="005D6B62">
      <w:pPr>
        <w:rPr>
          <w:rFonts w:ascii="Times New Roman" w:eastAsia="Times New Roman" w:hAnsi="Times New Roman" w:cs="Times New Roman"/>
          <w:sz w:val="20"/>
        </w:rPr>
      </w:pPr>
    </w:p>
    <w:p w:rsidR="005D6B62" w:rsidRPr="005D6B62" w:rsidRDefault="005D6B62" w:rsidP="005D6B62">
      <w:pPr>
        <w:spacing w:before="248" w:line="412" w:lineRule="exact"/>
        <w:ind w:left="302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5D6B62">
        <w:rPr>
          <w:rFonts w:ascii="Times New Roman" w:eastAsia="Times New Roman" w:hAnsi="Times New Roman" w:cs="Times New Roman"/>
          <w:b/>
          <w:bCs/>
          <w:noProof/>
          <w:sz w:val="36"/>
          <w:szCs w:val="36"/>
        </w:rPr>
        <w:drawing>
          <wp:anchor distT="0" distB="0" distL="0" distR="0" simplePos="0" relativeHeight="251659264" behindDoc="0" locked="0" layoutInCell="1" allowOverlap="1" wp14:anchorId="36FE53C4" wp14:editId="55E0522E">
            <wp:simplePos x="0" y="0"/>
            <wp:positionH relativeFrom="page">
              <wp:posOffset>979932</wp:posOffset>
            </wp:positionH>
            <wp:positionV relativeFrom="paragraph">
              <wp:posOffset>-150435</wp:posOffset>
            </wp:positionV>
            <wp:extent cx="1333373" cy="1295273"/>
            <wp:effectExtent l="0" t="0" r="0" b="0"/>
            <wp:wrapNone/>
            <wp:docPr id="1" name="image1.jpeg" descr="uofu_medallion™_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373" cy="1295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Fluids_Syllabus"/>
      <w:bookmarkEnd w:id="0"/>
      <w:r w:rsidRPr="005D6B62">
        <w:rPr>
          <w:rFonts w:ascii="Times New Roman" w:eastAsia="Times New Roman" w:hAnsi="Times New Roman" w:cs="Times New Roman"/>
          <w:b/>
          <w:bCs/>
          <w:sz w:val="36"/>
          <w:szCs w:val="36"/>
        </w:rPr>
        <w:t>Ph.D.</w:t>
      </w:r>
      <w:r w:rsidRPr="005D6B62">
        <w:rPr>
          <w:rFonts w:ascii="Times New Roman" w:eastAsia="Times New Roman" w:hAnsi="Times New Roman" w:cs="Times New Roman"/>
          <w:b/>
          <w:bCs/>
          <w:spacing w:val="-6"/>
          <w:sz w:val="36"/>
          <w:szCs w:val="36"/>
        </w:rPr>
        <w:t xml:space="preserve"> </w:t>
      </w:r>
      <w:r w:rsidRPr="005D6B62">
        <w:rPr>
          <w:rFonts w:ascii="Times New Roman" w:eastAsia="Times New Roman" w:hAnsi="Times New Roman" w:cs="Times New Roman"/>
          <w:b/>
          <w:bCs/>
          <w:sz w:val="36"/>
          <w:szCs w:val="36"/>
        </w:rPr>
        <w:t>Qualifying</w:t>
      </w:r>
      <w:r w:rsidRPr="005D6B62">
        <w:rPr>
          <w:rFonts w:ascii="Times New Roman" w:eastAsia="Times New Roman" w:hAnsi="Times New Roman" w:cs="Times New Roman"/>
          <w:b/>
          <w:bCs/>
          <w:spacing w:val="-6"/>
          <w:sz w:val="36"/>
          <w:szCs w:val="36"/>
        </w:rPr>
        <w:t xml:space="preserve"> </w:t>
      </w:r>
      <w:r w:rsidRPr="005D6B62">
        <w:rPr>
          <w:rFonts w:ascii="Times New Roman" w:eastAsia="Times New Roman" w:hAnsi="Times New Roman" w:cs="Times New Roman"/>
          <w:b/>
          <w:bCs/>
          <w:sz w:val="36"/>
          <w:szCs w:val="36"/>
        </w:rPr>
        <w:t>Exam:</w:t>
      </w:r>
      <w:r w:rsidRPr="005D6B62">
        <w:rPr>
          <w:rFonts w:ascii="Times New Roman" w:eastAsia="Times New Roman" w:hAnsi="Times New Roman" w:cs="Times New Roman"/>
          <w:b/>
          <w:bCs/>
          <w:spacing w:val="-5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Theory of Linear FEM</w:t>
      </w:r>
      <w:bookmarkStart w:id="1" w:name="_GoBack"/>
      <w:bookmarkEnd w:id="1"/>
    </w:p>
    <w:p w:rsidR="005D6B62" w:rsidRPr="005D6B62" w:rsidRDefault="005D6B62" w:rsidP="005D6B62">
      <w:pPr>
        <w:ind w:left="3021" w:right="1859"/>
        <w:rPr>
          <w:rFonts w:ascii="Times New Roman" w:eastAsia="Arial" w:hAnsi="Arial" w:cs="Arial"/>
          <w:sz w:val="24"/>
        </w:rPr>
      </w:pPr>
      <w:r w:rsidRPr="005D6B62">
        <w:rPr>
          <w:rFonts w:ascii="Times New Roman" w:eastAsia="Arial" w:hAnsi="Arial" w:cs="Arial"/>
          <w:sz w:val="24"/>
        </w:rPr>
        <w:t>Department</w:t>
      </w:r>
      <w:r w:rsidRPr="005D6B62">
        <w:rPr>
          <w:rFonts w:ascii="Times New Roman" w:eastAsia="Arial" w:hAnsi="Arial" w:cs="Arial"/>
          <w:spacing w:val="-13"/>
          <w:sz w:val="24"/>
        </w:rPr>
        <w:t xml:space="preserve"> </w:t>
      </w:r>
      <w:r w:rsidRPr="005D6B62">
        <w:rPr>
          <w:rFonts w:ascii="Times New Roman" w:eastAsia="Arial" w:hAnsi="Arial" w:cs="Arial"/>
          <w:sz w:val="24"/>
        </w:rPr>
        <w:t>of</w:t>
      </w:r>
      <w:r w:rsidRPr="005D6B62">
        <w:rPr>
          <w:rFonts w:ascii="Times New Roman" w:eastAsia="Arial" w:hAnsi="Arial" w:cs="Arial"/>
          <w:spacing w:val="-13"/>
          <w:sz w:val="24"/>
        </w:rPr>
        <w:t xml:space="preserve"> </w:t>
      </w:r>
      <w:r w:rsidRPr="005D6B62">
        <w:rPr>
          <w:rFonts w:ascii="Times New Roman" w:eastAsia="Arial" w:hAnsi="Arial" w:cs="Arial"/>
          <w:sz w:val="24"/>
        </w:rPr>
        <w:t>Mechanical</w:t>
      </w:r>
      <w:r w:rsidRPr="005D6B62">
        <w:rPr>
          <w:rFonts w:ascii="Times New Roman" w:eastAsia="Arial" w:hAnsi="Arial" w:cs="Arial"/>
          <w:spacing w:val="-13"/>
          <w:sz w:val="24"/>
        </w:rPr>
        <w:t xml:space="preserve"> </w:t>
      </w:r>
      <w:r w:rsidRPr="005D6B62">
        <w:rPr>
          <w:rFonts w:ascii="Times New Roman" w:eastAsia="Arial" w:hAnsi="Arial" w:cs="Arial"/>
          <w:sz w:val="24"/>
        </w:rPr>
        <w:t>Engineering University of Utah</w:t>
      </w:r>
    </w:p>
    <w:p w:rsidR="005D6B62" w:rsidRPr="005D6B62" w:rsidRDefault="005D6B62" w:rsidP="005D6B62">
      <w:pPr>
        <w:ind w:left="3021"/>
        <w:rPr>
          <w:rFonts w:ascii="Times New Roman" w:eastAsia="Arial" w:hAnsi="Arial" w:cs="Arial"/>
          <w:sz w:val="24"/>
        </w:rPr>
      </w:pPr>
    </w:p>
    <w:p w:rsidR="005D6B62" w:rsidRPr="005D6B62" w:rsidRDefault="005D6B62" w:rsidP="005D6B62">
      <w:pPr>
        <w:rPr>
          <w:rFonts w:ascii="Times New Roman" w:eastAsia="Times New Roman" w:hAnsi="Times New Roman" w:cs="Times New Roman"/>
          <w:sz w:val="20"/>
        </w:rPr>
      </w:pPr>
    </w:p>
    <w:p w:rsidR="005D6B62" w:rsidRPr="005D6B62" w:rsidRDefault="005D6B62" w:rsidP="005D6B62">
      <w:pPr>
        <w:rPr>
          <w:rFonts w:ascii="Times New Roman" w:eastAsia="Times New Roman" w:hAnsi="Times New Roman" w:cs="Times New Roman"/>
          <w:sz w:val="20"/>
        </w:rPr>
      </w:pPr>
    </w:p>
    <w:p w:rsidR="005D6B62" w:rsidRPr="005D6B62" w:rsidRDefault="005D6B62" w:rsidP="005D6B62">
      <w:pPr>
        <w:spacing w:before="2"/>
        <w:rPr>
          <w:rFonts w:ascii="Times New Roman" w:eastAsia="Times New Roman" w:hAnsi="Times New Roman" w:cs="Times New Roman"/>
          <w:sz w:val="20"/>
        </w:rPr>
      </w:pPr>
      <w:r w:rsidRPr="005D6B62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896620</wp:posOffset>
                </wp:positionH>
                <wp:positionV relativeFrom="paragraph">
                  <wp:posOffset>162560</wp:posOffset>
                </wp:positionV>
                <wp:extent cx="5981065" cy="18415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810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F5DA7" id="Rectangle 3" o:spid="_x0000_s1026" style="position:absolute;margin-left:70.6pt;margin-top:12.8pt;width:470.95pt;height:1.4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5C1B19" w:rsidRPr="00330DEA" w:rsidRDefault="005C1B19" w:rsidP="00330DEA">
      <w:pPr>
        <w:pStyle w:val="BodyText"/>
        <w:spacing w:before="3"/>
        <w:jc w:val="center"/>
        <w:rPr>
          <w:rFonts w:ascii="Times New Roman" w:hAnsi="Times New Roman" w:cs="Times New Roman"/>
        </w:rPr>
      </w:pPr>
    </w:p>
    <w:p w:rsidR="00330DEA" w:rsidRPr="00330DEA" w:rsidRDefault="00330DEA" w:rsidP="00330DEA">
      <w:pPr>
        <w:pStyle w:val="BodyText"/>
        <w:spacing w:before="167" w:line="259" w:lineRule="auto"/>
        <w:ind w:left="110" w:right="108"/>
        <w:rPr>
          <w:rFonts w:ascii="Times New Roman" w:hAnsi="Times New Roman" w:cs="Times New Roman"/>
          <w:b/>
        </w:rPr>
      </w:pPr>
      <w:r w:rsidRPr="00330DEA">
        <w:rPr>
          <w:rFonts w:ascii="Times New Roman" w:hAnsi="Times New Roman" w:cs="Times New Roman"/>
          <w:b/>
        </w:rPr>
        <w:t>Exam Description:</w:t>
      </w:r>
    </w:p>
    <w:p w:rsidR="00330DEA" w:rsidRDefault="00330DEA" w:rsidP="00330DEA">
      <w:pPr>
        <w:pStyle w:val="BodyText"/>
        <w:spacing w:before="167" w:line="259" w:lineRule="auto"/>
        <w:ind w:left="720" w:right="108"/>
        <w:rPr>
          <w:rFonts w:ascii="Times New Roman" w:hAnsi="Times New Roman" w:cs="Times New Roman"/>
        </w:rPr>
      </w:pPr>
      <w:r w:rsidRPr="00330DEA">
        <w:rPr>
          <w:rFonts w:ascii="Times New Roman" w:hAnsi="Times New Roman" w:cs="Times New Roman"/>
        </w:rPr>
        <w:t xml:space="preserve">This exam covers the fundamental theory and application of the linear static finite element methods for continuum mechanics. </w:t>
      </w:r>
      <w:r>
        <w:rPr>
          <w:rFonts w:ascii="Times New Roman" w:hAnsi="Times New Roman" w:cs="Times New Roman"/>
        </w:rPr>
        <w:t>Students are expected to be able to:</w:t>
      </w:r>
    </w:p>
    <w:p w:rsidR="00330DEA" w:rsidRPr="00330DEA" w:rsidRDefault="00330DEA" w:rsidP="00330DEA">
      <w:pPr>
        <w:pStyle w:val="ListParagraph"/>
        <w:tabs>
          <w:tab w:val="left" w:pos="656"/>
        </w:tabs>
        <w:ind w:firstLine="0"/>
        <w:rPr>
          <w:rFonts w:ascii="Times New Roman" w:hAnsi="Times New Roman" w:cs="Times New Roman"/>
          <w:spacing w:val="-2"/>
        </w:rPr>
      </w:pPr>
    </w:p>
    <w:p w:rsidR="00330DEA" w:rsidRPr="00330DEA" w:rsidRDefault="00330DEA" w:rsidP="00330DEA">
      <w:pPr>
        <w:pStyle w:val="ListParagraph"/>
        <w:numPr>
          <w:ilvl w:val="0"/>
          <w:numId w:val="4"/>
        </w:numPr>
        <w:ind w:left="1080" w:hanging="369"/>
        <w:rPr>
          <w:rFonts w:ascii="Times New Roman" w:hAnsi="Times New Roman" w:cs="Times New Roman"/>
          <w:spacing w:val="-2"/>
        </w:rPr>
      </w:pPr>
      <w:r w:rsidRPr="00330DEA">
        <w:rPr>
          <w:rFonts w:ascii="Times New Roman" w:hAnsi="Times New Roman" w:cs="Times New Roman"/>
          <w:spacing w:val="-2"/>
        </w:rPr>
        <w:t>Describe the theory of the finite element method</w:t>
      </w:r>
    </w:p>
    <w:p w:rsidR="00330DEA" w:rsidRPr="00330DEA" w:rsidRDefault="00330DEA" w:rsidP="00330DEA">
      <w:pPr>
        <w:pStyle w:val="ListParagraph"/>
        <w:numPr>
          <w:ilvl w:val="0"/>
          <w:numId w:val="4"/>
        </w:numPr>
        <w:ind w:left="1080" w:hanging="369"/>
        <w:rPr>
          <w:rFonts w:ascii="Times New Roman" w:hAnsi="Times New Roman" w:cs="Times New Roman"/>
          <w:spacing w:val="-2"/>
        </w:rPr>
      </w:pPr>
      <w:r w:rsidRPr="00330DEA">
        <w:rPr>
          <w:rFonts w:ascii="Times New Roman" w:hAnsi="Times New Roman" w:cs="Times New Roman"/>
          <w:spacing w:val="-2"/>
        </w:rPr>
        <w:t>Write their own finite element code</w:t>
      </w:r>
    </w:p>
    <w:p w:rsidR="00330DEA" w:rsidRPr="00330DEA" w:rsidRDefault="00330DEA" w:rsidP="00330DEA">
      <w:pPr>
        <w:pStyle w:val="ListParagraph"/>
        <w:numPr>
          <w:ilvl w:val="0"/>
          <w:numId w:val="4"/>
        </w:numPr>
        <w:ind w:left="1080" w:hanging="369"/>
        <w:rPr>
          <w:rFonts w:ascii="Times New Roman" w:hAnsi="Times New Roman" w:cs="Times New Roman"/>
          <w:spacing w:val="-2"/>
        </w:rPr>
      </w:pPr>
      <w:r w:rsidRPr="00330DEA">
        <w:rPr>
          <w:rFonts w:ascii="Times New Roman" w:hAnsi="Times New Roman" w:cs="Times New Roman"/>
          <w:spacing w:val="-2"/>
        </w:rPr>
        <w:t>Analyze various physical problems using FEM</w:t>
      </w:r>
    </w:p>
    <w:p w:rsidR="00330DEA" w:rsidRPr="00330DEA" w:rsidRDefault="00330DEA" w:rsidP="00330DEA">
      <w:pPr>
        <w:pStyle w:val="ListParagraph"/>
        <w:numPr>
          <w:ilvl w:val="0"/>
          <w:numId w:val="4"/>
        </w:numPr>
        <w:ind w:left="1080" w:hanging="369"/>
        <w:rPr>
          <w:rFonts w:ascii="Times New Roman" w:hAnsi="Times New Roman" w:cs="Times New Roman"/>
          <w:spacing w:val="-2"/>
        </w:rPr>
      </w:pPr>
      <w:r w:rsidRPr="00330DEA">
        <w:rPr>
          <w:rFonts w:ascii="Times New Roman" w:hAnsi="Times New Roman" w:cs="Times New Roman"/>
          <w:spacing w:val="-2"/>
        </w:rPr>
        <w:t>Verify and Validate (V&amp;V) obtained numerical solution</w:t>
      </w:r>
    </w:p>
    <w:p w:rsidR="00330DEA" w:rsidRPr="00330DEA" w:rsidRDefault="00330DEA" w:rsidP="00330DEA">
      <w:pPr>
        <w:pStyle w:val="ListParagraph"/>
        <w:numPr>
          <w:ilvl w:val="0"/>
          <w:numId w:val="4"/>
        </w:numPr>
        <w:ind w:left="1080" w:hanging="369"/>
        <w:rPr>
          <w:rFonts w:ascii="Times New Roman" w:hAnsi="Times New Roman" w:cs="Times New Roman"/>
          <w:spacing w:val="-2"/>
        </w:rPr>
      </w:pPr>
      <w:r w:rsidRPr="00330DEA">
        <w:rPr>
          <w:rFonts w:ascii="Times New Roman" w:hAnsi="Times New Roman" w:cs="Times New Roman"/>
          <w:spacing w:val="-2"/>
        </w:rPr>
        <w:t>List the limitations of the FEMs</w:t>
      </w:r>
    </w:p>
    <w:p w:rsidR="00330DEA" w:rsidRPr="00330DEA" w:rsidRDefault="00330DEA" w:rsidP="00330DEA">
      <w:pPr>
        <w:pStyle w:val="BodyText"/>
        <w:ind w:left="110"/>
        <w:rPr>
          <w:rFonts w:ascii="Times New Roman" w:hAnsi="Times New Roman" w:cs="Times New Roman"/>
          <w:b/>
        </w:rPr>
      </w:pPr>
    </w:p>
    <w:p w:rsidR="00330DEA" w:rsidRDefault="00330DEA" w:rsidP="00330DEA">
      <w:pPr>
        <w:pStyle w:val="BodyText"/>
        <w:tabs>
          <w:tab w:val="left" w:pos="2300"/>
        </w:tabs>
        <w:ind w:right="135"/>
        <w:rPr>
          <w:rFonts w:ascii="Times New Roman" w:hAnsi="Times New Roman" w:cs="Times New Roman"/>
          <w:b/>
          <w:spacing w:val="-2"/>
        </w:rPr>
      </w:pPr>
      <w:r w:rsidRPr="00330DEA">
        <w:rPr>
          <w:rFonts w:ascii="Times New Roman" w:hAnsi="Times New Roman" w:cs="Times New Roman"/>
          <w:b/>
          <w:spacing w:val="-2"/>
        </w:rPr>
        <w:t>Recommended References:</w:t>
      </w:r>
    </w:p>
    <w:p w:rsidR="005C1B19" w:rsidRPr="00330DEA" w:rsidRDefault="00330455" w:rsidP="00330DEA">
      <w:pPr>
        <w:pStyle w:val="BodyText"/>
        <w:numPr>
          <w:ilvl w:val="0"/>
          <w:numId w:val="3"/>
        </w:numPr>
        <w:spacing w:before="240"/>
        <w:ind w:left="1080"/>
        <w:rPr>
          <w:rFonts w:ascii="Times New Roman" w:hAnsi="Times New Roman" w:cs="Times New Roman"/>
        </w:rPr>
      </w:pPr>
      <w:r w:rsidRPr="00330DEA">
        <w:rPr>
          <w:rFonts w:ascii="Times New Roman" w:hAnsi="Times New Roman" w:cs="Times New Roman"/>
        </w:rPr>
        <w:t>A</w:t>
      </w:r>
      <w:r w:rsidRPr="00330DEA">
        <w:rPr>
          <w:rFonts w:ascii="Times New Roman" w:hAnsi="Times New Roman" w:cs="Times New Roman"/>
          <w:spacing w:val="8"/>
        </w:rPr>
        <w:t xml:space="preserve"> </w:t>
      </w:r>
      <w:r w:rsidRPr="00330DEA">
        <w:rPr>
          <w:rFonts w:ascii="Times New Roman" w:hAnsi="Times New Roman" w:cs="Times New Roman"/>
        </w:rPr>
        <w:t>First</w:t>
      </w:r>
      <w:r w:rsidRPr="00330DEA">
        <w:rPr>
          <w:rFonts w:ascii="Times New Roman" w:hAnsi="Times New Roman" w:cs="Times New Roman"/>
          <w:spacing w:val="7"/>
        </w:rPr>
        <w:t xml:space="preserve"> </w:t>
      </w:r>
      <w:r w:rsidRPr="00330DEA">
        <w:rPr>
          <w:rFonts w:ascii="Times New Roman" w:hAnsi="Times New Roman" w:cs="Times New Roman"/>
        </w:rPr>
        <w:t>Course</w:t>
      </w:r>
      <w:r w:rsidRPr="00330DEA">
        <w:rPr>
          <w:rFonts w:ascii="Times New Roman" w:hAnsi="Times New Roman" w:cs="Times New Roman"/>
          <w:spacing w:val="8"/>
        </w:rPr>
        <w:t xml:space="preserve"> </w:t>
      </w:r>
      <w:r w:rsidRPr="00330DEA">
        <w:rPr>
          <w:rFonts w:ascii="Times New Roman" w:hAnsi="Times New Roman" w:cs="Times New Roman"/>
        </w:rPr>
        <w:t>in</w:t>
      </w:r>
      <w:r w:rsidRPr="00330DEA">
        <w:rPr>
          <w:rFonts w:ascii="Times New Roman" w:hAnsi="Times New Roman" w:cs="Times New Roman"/>
          <w:spacing w:val="7"/>
        </w:rPr>
        <w:t xml:space="preserve"> </w:t>
      </w:r>
      <w:r w:rsidRPr="00330DEA">
        <w:rPr>
          <w:rFonts w:ascii="Times New Roman" w:hAnsi="Times New Roman" w:cs="Times New Roman"/>
        </w:rPr>
        <w:t>Finite</w:t>
      </w:r>
      <w:r w:rsidRPr="00330DEA">
        <w:rPr>
          <w:rFonts w:ascii="Times New Roman" w:hAnsi="Times New Roman" w:cs="Times New Roman"/>
          <w:spacing w:val="8"/>
        </w:rPr>
        <w:t xml:space="preserve"> </w:t>
      </w:r>
      <w:r w:rsidRPr="00330DEA">
        <w:rPr>
          <w:rFonts w:ascii="Times New Roman" w:hAnsi="Times New Roman" w:cs="Times New Roman"/>
        </w:rPr>
        <w:t>Elements</w:t>
      </w:r>
      <w:r w:rsidRPr="00330DEA">
        <w:rPr>
          <w:rFonts w:ascii="Times New Roman" w:hAnsi="Times New Roman" w:cs="Times New Roman"/>
          <w:spacing w:val="7"/>
        </w:rPr>
        <w:t xml:space="preserve"> </w:t>
      </w:r>
      <w:r w:rsidRPr="00330DEA">
        <w:rPr>
          <w:rFonts w:ascii="Times New Roman" w:hAnsi="Times New Roman" w:cs="Times New Roman"/>
        </w:rPr>
        <w:t>by</w:t>
      </w:r>
      <w:r w:rsidRPr="00330DEA">
        <w:rPr>
          <w:rFonts w:ascii="Times New Roman" w:hAnsi="Times New Roman" w:cs="Times New Roman"/>
          <w:spacing w:val="8"/>
        </w:rPr>
        <w:t xml:space="preserve"> </w:t>
      </w:r>
      <w:r w:rsidRPr="00330DEA">
        <w:rPr>
          <w:rFonts w:ascii="Times New Roman" w:hAnsi="Times New Roman" w:cs="Times New Roman"/>
        </w:rPr>
        <w:t>J.</w:t>
      </w:r>
      <w:r w:rsidRPr="00330DEA">
        <w:rPr>
          <w:rFonts w:ascii="Times New Roman" w:hAnsi="Times New Roman" w:cs="Times New Roman"/>
          <w:spacing w:val="7"/>
        </w:rPr>
        <w:t xml:space="preserve"> </w:t>
      </w:r>
      <w:r w:rsidRPr="00330DEA">
        <w:rPr>
          <w:rFonts w:ascii="Times New Roman" w:hAnsi="Times New Roman" w:cs="Times New Roman"/>
        </w:rPr>
        <w:t>Fish</w:t>
      </w:r>
      <w:r w:rsidRPr="00330DEA">
        <w:rPr>
          <w:rFonts w:ascii="Times New Roman" w:hAnsi="Times New Roman" w:cs="Times New Roman"/>
          <w:spacing w:val="8"/>
        </w:rPr>
        <w:t xml:space="preserve"> </w:t>
      </w:r>
      <w:r w:rsidRPr="00330DEA">
        <w:rPr>
          <w:rFonts w:ascii="Times New Roman" w:hAnsi="Times New Roman" w:cs="Times New Roman"/>
        </w:rPr>
        <w:t>and</w:t>
      </w:r>
      <w:r w:rsidRPr="00330DEA">
        <w:rPr>
          <w:rFonts w:ascii="Times New Roman" w:hAnsi="Times New Roman" w:cs="Times New Roman"/>
          <w:spacing w:val="7"/>
        </w:rPr>
        <w:t xml:space="preserve"> </w:t>
      </w:r>
      <w:r w:rsidRPr="00330DEA">
        <w:rPr>
          <w:rFonts w:ascii="Times New Roman" w:hAnsi="Times New Roman" w:cs="Times New Roman"/>
        </w:rPr>
        <w:t>T.</w:t>
      </w:r>
      <w:r w:rsidRPr="00330DEA">
        <w:rPr>
          <w:rFonts w:ascii="Times New Roman" w:hAnsi="Times New Roman" w:cs="Times New Roman"/>
          <w:spacing w:val="8"/>
        </w:rPr>
        <w:t xml:space="preserve"> </w:t>
      </w:r>
      <w:proofErr w:type="spellStart"/>
      <w:r w:rsidRPr="00330DEA">
        <w:rPr>
          <w:rFonts w:ascii="Times New Roman" w:hAnsi="Times New Roman" w:cs="Times New Roman"/>
          <w:spacing w:val="-2"/>
        </w:rPr>
        <w:t>Belytschko</w:t>
      </w:r>
      <w:proofErr w:type="spellEnd"/>
    </w:p>
    <w:p w:rsidR="005C1B19" w:rsidRPr="00330DEA" w:rsidRDefault="00330455" w:rsidP="00330DEA">
      <w:pPr>
        <w:pStyle w:val="ListParagraph"/>
        <w:numPr>
          <w:ilvl w:val="0"/>
          <w:numId w:val="3"/>
        </w:numPr>
        <w:ind w:left="1080"/>
        <w:rPr>
          <w:rFonts w:ascii="Times New Roman" w:hAnsi="Times New Roman" w:cs="Times New Roman"/>
        </w:rPr>
      </w:pPr>
      <w:r w:rsidRPr="00330DEA">
        <w:rPr>
          <w:rFonts w:ascii="Times New Roman" w:hAnsi="Times New Roman" w:cs="Times New Roman"/>
        </w:rPr>
        <w:t>An</w:t>
      </w:r>
      <w:r w:rsidRPr="00330DEA">
        <w:rPr>
          <w:rFonts w:ascii="Times New Roman" w:hAnsi="Times New Roman" w:cs="Times New Roman"/>
          <w:spacing w:val="2"/>
        </w:rPr>
        <w:t xml:space="preserve"> </w:t>
      </w:r>
      <w:r w:rsidRPr="00330DEA">
        <w:rPr>
          <w:rFonts w:ascii="Times New Roman" w:hAnsi="Times New Roman" w:cs="Times New Roman"/>
        </w:rPr>
        <w:t>Introduction</w:t>
      </w:r>
      <w:r w:rsidRPr="00330DEA">
        <w:rPr>
          <w:rFonts w:ascii="Times New Roman" w:hAnsi="Times New Roman" w:cs="Times New Roman"/>
          <w:spacing w:val="3"/>
        </w:rPr>
        <w:t xml:space="preserve"> </w:t>
      </w:r>
      <w:r w:rsidRPr="00330DEA">
        <w:rPr>
          <w:rFonts w:ascii="Times New Roman" w:hAnsi="Times New Roman" w:cs="Times New Roman"/>
        </w:rPr>
        <w:t>to</w:t>
      </w:r>
      <w:r w:rsidRPr="00330DEA">
        <w:rPr>
          <w:rFonts w:ascii="Times New Roman" w:hAnsi="Times New Roman" w:cs="Times New Roman"/>
          <w:spacing w:val="3"/>
        </w:rPr>
        <w:t xml:space="preserve"> </w:t>
      </w:r>
      <w:r w:rsidRPr="00330DEA">
        <w:rPr>
          <w:rFonts w:ascii="Times New Roman" w:hAnsi="Times New Roman" w:cs="Times New Roman"/>
        </w:rPr>
        <w:t>the</w:t>
      </w:r>
      <w:r w:rsidRPr="00330DEA">
        <w:rPr>
          <w:rFonts w:ascii="Times New Roman" w:hAnsi="Times New Roman" w:cs="Times New Roman"/>
          <w:spacing w:val="2"/>
        </w:rPr>
        <w:t xml:space="preserve"> </w:t>
      </w:r>
      <w:r w:rsidRPr="00330DEA">
        <w:rPr>
          <w:rFonts w:ascii="Times New Roman" w:hAnsi="Times New Roman" w:cs="Times New Roman"/>
        </w:rPr>
        <w:t>Finite</w:t>
      </w:r>
      <w:r w:rsidRPr="00330DEA">
        <w:rPr>
          <w:rFonts w:ascii="Times New Roman" w:hAnsi="Times New Roman" w:cs="Times New Roman"/>
          <w:spacing w:val="3"/>
        </w:rPr>
        <w:t xml:space="preserve"> </w:t>
      </w:r>
      <w:r w:rsidRPr="00330DEA">
        <w:rPr>
          <w:rFonts w:ascii="Times New Roman" w:hAnsi="Times New Roman" w:cs="Times New Roman"/>
        </w:rPr>
        <w:t>Element</w:t>
      </w:r>
      <w:r w:rsidRPr="00330DEA">
        <w:rPr>
          <w:rFonts w:ascii="Times New Roman" w:hAnsi="Times New Roman" w:cs="Times New Roman"/>
          <w:spacing w:val="2"/>
        </w:rPr>
        <w:t xml:space="preserve"> </w:t>
      </w:r>
      <w:r w:rsidRPr="00330DEA">
        <w:rPr>
          <w:rFonts w:ascii="Times New Roman" w:hAnsi="Times New Roman" w:cs="Times New Roman"/>
        </w:rPr>
        <w:t>Method</w:t>
      </w:r>
      <w:r w:rsidRPr="00330DEA">
        <w:rPr>
          <w:rFonts w:ascii="Times New Roman" w:hAnsi="Times New Roman" w:cs="Times New Roman"/>
          <w:spacing w:val="3"/>
        </w:rPr>
        <w:t xml:space="preserve"> </w:t>
      </w:r>
      <w:r w:rsidRPr="00330DEA">
        <w:rPr>
          <w:rFonts w:ascii="Times New Roman" w:hAnsi="Times New Roman" w:cs="Times New Roman"/>
        </w:rPr>
        <w:t>by</w:t>
      </w:r>
      <w:r w:rsidRPr="00330DEA">
        <w:rPr>
          <w:rFonts w:ascii="Times New Roman" w:hAnsi="Times New Roman" w:cs="Times New Roman"/>
          <w:spacing w:val="3"/>
        </w:rPr>
        <w:t xml:space="preserve"> </w:t>
      </w:r>
      <w:r w:rsidRPr="00330DEA">
        <w:rPr>
          <w:rFonts w:ascii="Times New Roman" w:hAnsi="Times New Roman" w:cs="Times New Roman"/>
        </w:rPr>
        <w:t>J.N.</w:t>
      </w:r>
      <w:r w:rsidRPr="00330DEA">
        <w:rPr>
          <w:rFonts w:ascii="Times New Roman" w:hAnsi="Times New Roman" w:cs="Times New Roman"/>
          <w:spacing w:val="3"/>
        </w:rPr>
        <w:t xml:space="preserve"> </w:t>
      </w:r>
      <w:r w:rsidRPr="00330DEA">
        <w:rPr>
          <w:rFonts w:ascii="Times New Roman" w:hAnsi="Times New Roman" w:cs="Times New Roman"/>
          <w:spacing w:val="-2"/>
        </w:rPr>
        <w:t>Reddy</w:t>
      </w:r>
    </w:p>
    <w:p w:rsidR="005C1B19" w:rsidRPr="00330DEA" w:rsidRDefault="00330455" w:rsidP="00330DEA">
      <w:pPr>
        <w:pStyle w:val="ListParagraph"/>
        <w:numPr>
          <w:ilvl w:val="0"/>
          <w:numId w:val="3"/>
        </w:numPr>
        <w:ind w:left="1080"/>
        <w:rPr>
          <w:rFonts w:ascii="Times New Roman" w:hAnsi="Times New Roman" w:cs="Times New Roman"/>
        </w:rPr>
      </w:pPr>
      <w:r w:rsidRPr="00330DEA">
        <w:rPr>
          <w:rFonts w:ascii="Times New Roman" w:hAnsi="Times New Roman" w:cs="Times New Roman"/>
        </w:rPr>
        <w:t>The</w:t>
      </w:r>
      <w:r w:rsidRPr="00330DEA">
        <w:rPr>
          <w:rFonts w:ascii="Times New Roman" w:hAnsi="Times New Roman" w:cs="Times New Roman"/>
          <w:spacing w:val="10"/>
        </w:rPr>
        <w:t xml:space="preserve"> </w:t>
      </w:r>
      <w:r w:rsidRPr="00330DEA">
        <w:rPr>
          <w:rFonts w:ascii="Times New Roman" w:hAnsi="Times New Roman" w:cs="Times New Roman"/>
        </w:rPr>
        <w:t>Finite</w:t>
      </w:r>
      <w:r w:rsidRPr="00330DEA">
        <w:rPr>
          <w:rFonts w:ascii="Times New Roman" w:hAnsi="Times New Roman" w:cs="Times New Roman"/>
          <w:spacing w:val="11"/>
        </w:rPr>
        <w:t xml:space="preserve"> </w:t>
      </w:r>
      <w:r w:rsidRPr="00330DEA">
        <w:rPr>
          <w:rFonts w:ascii="Times New Roman" w:hAnsi="Times New Roman" w:cs="Times New Roman"/>
        </w:rPr>
        <w:t>Element</w:t>
      </w:r>
      <w:r w:rsidRPr="00330DEA">
        <w:rPr>
          <w:rFonts w:ascii="Times New Roman" w:hAnsi="Times New Roman" w:cs="Times New Roman"/>
          <w:spacing w:val="11"/>
        </w:rPr>
        <w:t xml:space="preserve"> </w:t>
      </w:r>
      <w:r w:rsidRPr="00330DEA">
        <w:rPr>
          <w:rFonts w:ascii="Times New Roman" w:hAnsi="Times New Roman" w:cs="Times New Roman"/>
        </w:rPr>
        <w:t>Method</w:t>
      </w:r>
      <w:r w:rsidRPr="00330DEA">
        <w:rPr>
          <w:rFonts w:ascii="Times New Roman" w:hAnsi="Times New Roman" w:cs="Times New Roman"/>
          <w:spacing w:val="11"/>
        </w:rPr>
        <w:t xml:space="preserve"> </w:t>
      </w:r>
      <w:r w:rsidRPr="00330DEA">
        <w:rPr>
          <w:rFonts w:ascii="Times New Roman" w:hAnsi="Times New Roman" w:cs="Times New Roman"/>
        </w:rPr>
        <w:t>by</w:t>
      </w:r>
      <w:r w:rsidRPr="00330DEA">
        <w:rPr>
          <w:rFonts w:ascii="Times New Roman" w:hAnsi="Times New Roman" w:cs="Times New Roman"/>
          <w:spacing w:val="11"/>
        </w:rPr>
        <w:t xml:space="preserve"> </w:t>
      </w:r>
      <w:r w:rsidRPr="00330DEA">
        <w:rPr>
          <w:rFonts w:ascii="Times New Roman" w:hAnsi="Times New Roman" w:cs="Times New Roman"/>
        </w:rPr>
        <w:t>T.J.R.</w:t>
      </w:r>
      <w:r w:rsidRPr="00330DEA">
        <w:rPr>
          <w:rFonts w:ascii="Times New Roman" w:hAnsi="Times New Roman" w:cs="Times New Roman"/>
          <w:spacing w:val="11"/>
        </w:rPr>
        <w:t xml:space="preserve"> </w:t>
      </w:r>
      <w:r w:rsidRPr="00330DEA">
        <w:rPr>
          <w:rFonts w:ascii="Times New Roman" w:hAnsi="Times New Roman" w:cs="Times New Roman"/>
          <w:spacing w:val="-2"/>
        </w:rPr>
        <w:t>Hughes</w:t>
      </w:r>
    </w:p>
    <w:p w:rsidR="005C1B19" w:rsidRPr="00330DEA" w:rsidRDefault="005C1B19" w:rsidP="00330DEA">
      <w:pPr>
        <w:pStyle w:val="BodyText"/>
        <w:rPr>
          <w:rFonts w:ascii="Times New Roman" w:hAnsi="Times New Roman" w:cs="Times New Roman"/>
        </w:rPr>
      </w:pPr>
    </w:p>
    <w:p w:rsidR="00330455" w:rsidRDefault="00330455" w:rsidP="00330455">
      <w:pPr>
        <w:pStyle w:val="BodyText"/>
        <w:rPr>
          <w:rFonts w:ascii="Times New Roman" w:hAnsi="Times New Roman" w:cs="Times New Roman"/>
          <w:b/>
        </w:rPr>
      </w:pPr>
      <w:r w:rsidRPr="00330455">
        <w:rPr>
          <w:rFonts w:ascii="Times New Roman" w:hAnsi="Times New Roman" w:cs="Times New Roman"/>
          <w:b/>
        </w:rPr>
        <w:t>Exam Materials:</w:t>
      </w:r>
    </w:p>
    <w:p w:rsidR="00330455" w:rsidRDefault="00330455" w:rsidP="00330455">
      <w:pPr>
        <w:pStyle w:val="BodyText"/>
        <w:rPr>
          <w:rFonts w:ascii="Times New Roman" w:hAnsi="Times New Roman" w:cs="Times New Roman"/>
          <w:b/>
        </w:rPr>
      </w:pPr>
    </w:p>
    <w:p w:rsidR="00330455" w:rsidRPr="00330455" w:rsidRDefault="00330455" w:rsidP="00330455">
      <w:pPr>
        <w:pStyle w:val="BodyText"/>
        <w:rPr>
          <w:rFonts w:ascii="Times New Roman" w:hAnsi="Times New Roman" w:cs="Times New Roman"/>
        </w:rPr>
      </w:pPr>
      <w:r w:rsidRPr="00330455">
        <w:rPr>
          <w:rFonts w:ascii="Times New Roman" w:hAnsi="Times New Roman" w:cs="Times New Roman"/>
        </w:rPr>
        <w:tab/>
        <w:t>TBD</w:t>
      </w:r>
    </w:p>
    <w:p w:rsidR="00330455" w:rsidRDefault="00330455" w:rsidP="00330455">
      <w:pPr>
        <w:pStyle w:val="BodyText"/>
        <w:rPr>
          <w:rFonts w:ascii="Times New Roman" w:hAnsi="Times New Roman" w:cs="Times New Roman"/>
          <w:b/>
        </w:rPr>
      </w:pPr>
    </w:p>
    <w:p w:rsidR="00330DEA" w:rsidRDefault="00330DEA" w:rsidP="00330455">
      <w:pPr>
        <w:pStyle w:val="BodyText"/>
        <w:rPr>
          <w:rFonts w:ascii="Times New Roman" w:hAnsi="Times New Roman" w:cs="Times New Roman"/>
          <w:b/>
          <w:spacing w:val="10"/>
        </w:rPr>
      </w:pPr>
      <w:r>
        <w:rPr>
          <w:rFonts w:ascii="Times New Roman" w:hAnsi="Times New Roman" w:cs="Times New Roman"/>
          <w:b/>
        </w:rPr>
        <w:t>Topics</w:t>
      </w:r>
      <w:r w:rsidR="00330455" w:rsidRPr="00330DEA">
        <w:rPr>
          <w:rFonts w:ascii="Times New Roman" w:hAnsi="Times New Roman" w:cs="Times New Roman"/>
          <w:b/>
        </w:rPr>
        <w:t>:</w:t>
      </w:r>
      <w:r w:rsidR="00330455" w:rsidRPr="00330DEA">
        <w:rPr>
          <w:rFonts w:ascii="Times New Roman" w:hAnsi="Times New Roman" w:cs="Times New Roman"/>
          <w:b/>
          <w:spacing w:val="10"/>
        </w:rPr>
        <w:t xml:space="preserve"> </w:t>
      </w:r>
    </w:p>
    <w:p w:rsidR="00330DEA" w:rsidRDefault="00330DEA" w:rsidP="00330DEA">
      <w:pPr>
        <w:pStyle w:val="BodyText"/>
        <w:ind w:left="110"/>
        <w:rPr>
          <w:rFonts w:ascii="Times New Roman" w:hAnsi="Times New Roman" w:cs="Times New Roman"/>
        </w:rPr>
      </w:pPr>
    </w:p>
    <w:p w:rsidR="00330455" w:rsidRDefault="00330455" w:rsidP="00330455">
      <w:pPr>
        <w:pStyle w:val="BodyTex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Exam topics include:</w:t>
      </w:r>
    </w:p>
    <w:p w:rsidR="00330455" w:rsidRDefault="00330455" w:rsidP="00330455">
      <w:pPr>
        <w:pStyle w:val="BodyText"/>
        <w:ind w:left="720"/>
        <w:rPr>
          <w:rFonts w:ascii="Times New Roman" w:hAnsi="Times New Roman" w:cs="Times New Roman"/>
        </w:rPr>
      </w:pPr>
    </w:p>
    <w:p w:rsidR="00330DEA" w:rsidRDefault="00330DEA" w:rsidP="00330455">
      <w:pPr>
        <w:pStyle w:val="BodyText"/>
        <w:numPr>
          <w:ilvl w:val="0"/>
          <w:numId w:val="5"/>
        </w:num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Pr="00330DEA">
        <w:rPr>
          <w:rFonts w:ascii="Times New Roman" w:hAnsi="Times New Roman" w:cs="Times New Roman"/>
        </w:rPr>
        <w:t>ormulation of finite element equations for one-dimensional problems</w:t>
      </w:r>
      <w:r w:rsidR="00330455">
        <w:rPr>
          <w:rFonts w:ascii="Times New Roman" w:hAnsi="Times New Roman" w:cs="Times New Roman"/>
        </w:rPr>
        <w:t>:</w:t>
      </w:r>
    </w:p>
    <w:p w:rsidR="00330DEA" w:rsidRDefault="00330455" w:rsidP="00330455">
      <w:pPr>
        <w:pStyle w:val="BodyText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330DEA" w:rsidRPr="00330DEA">
        <w:rPr>
          <w:rFonts w:ascii="Times New Roman" w:hAnsi="Times New Roman" w:cs="Times New Roman"/>
        </w:rPr>
        <w:t>ifferential equation (strong form)</w:t>
      </w:r>
    </w:p>
    <w:p w:rsidR="00330DEA" w:rsidRDefault="00330455" w:rsidP="00330455">
      <w:pPr>
        <w:pStyle w:val="BodyText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330DEA" w:rsidRPr="00330DEA">
        <w:rPr>
          <w:rFonts w:ascii="Times New Roman" w:hAnsi="Times New Roman" w:cs="Times New Roman"/>
        </w:rPr>
        <w:t>ntegral or variational equation (weak form)</w:t>
      </w:r>
    </w:p>
    <w:p w:rsidR="00330DEA" w:rsidRDefault="00330DEA" w:rsidP="00330455">
      <w:pPr>
        <w:pStyle w:val="BodyText"/>
        <w:numPr>
          <w:ilvl w:val="0"/>
          <w:numId w:val="5"/>
        </w:num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330DEA">
        <w:rPr>
          <w:rFonts w:ascii="Times New Roman" w:hAnsi="Times New Roman" w:cs="Times New Roman"/>
        </w:rPr>
        <w:t>erive approximation functions and numerical integration</w:t>
      </w:r>
    </w:p>
    <w:p w:rsidR="00330DEA" w:rsidRDefault="00330DEA" w:rsidP="00330455">
      <w:pPr>
        <w:pStyle w:val="BodyText"/>
        <w:numPr>
          <w:ilvl w:val="0"/>
          <w:numId w:val="5"/>
        </w:num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</w:t>
      </w:r>
      <w:r w:rsidRPr="00330DEA">
        <w:rPr>
          <w:rFonts w:ascii="Times New Roman" w:hAnsi="Times New Roman" w:cs="Times New Roman"/>
        </w:rPr>
        <w:t>rror and convergence in FEM</w:t>
      </w:r>
    </w:p>
    <w:p w:rsidR="00330DEA" w:rsidRDefault="00330DEA" w:rsidP="00330455">
      <w:pPr>
        <w:pStyle w:val="BodyText"/>
        <w:numPr>
          <w:ilvl w:val="0"/>
          <w:numId w:val="5"/>
        </w:numPr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330DEA">
        <w:rPr>
          <w:rFonts w:ascii="Times New Roman" w:hAnsi="Times New Roman" w:cs="Times New Roman"/>
        </w:rPr>
        <w:t>wo-dimensional problems</w:t>
      </w:r>
    </w:p>
    <w:p w:rsidR="00330DEA" w:rsidRDefault="00330DEA" w:rsidP="00330DEA">
      <w:pPr>
        <w:pStyle w:val="BodyText"/>
        <w:ind w:left="110"/>
        <w:rPr>
          <w:rFonts w:ascii="Times New Roman" w:hAnsi="Times New Roman" w:cs="Times New Roman"/>
        </w:rPr>
      </w:pPr>
    </w:p>
    <w:sectPr w:rsidR="00330DEA" w:rsidSect="00330DEA">
      <w:type w:val="continuous"/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92A08"/>
    <w:multiLevelType w:val="hybridMultilevel"/>
    <w:tmpl w:val="7EE49542"/>
    <w:lvl w:ilvl="0" w:tplc="8DFEDEA2">
      <w:start w:val="1"/>
      <w:numFmt w:val="decimal"/>
      <w:lvlText w:val="%1."/>
      <w:lvlJc w:val="left"/>
      <w:pPr>
        <w:ind w:left="655" w:hanging="279"/>
      </w:pPr>
      <w:rPr>
        <w:rFonts w:ascii="Georgia" w:eastAsia="Georgia" w:hAnsi="Georgia" w:cs="Georgia" w:hint="default"/>
        <w:b w:val="0"/>
        <w:bCs w:val="0"/>
        <w:i w:val="0"/>
        <w:iCs w:val="0"/>
        <w:w w:val="110"/>
        <w:sz w:val="22"/>
        <w:szCs w:val="22"/>
        <w:lang w:val="en-US" w:eastAsia="en-US" w:bidi="ar-SA"/>
      </w:rPr>
    </w:lvl>
    <w:lvl w:ilvl="1" w:tplc="77D83A60">
      <w:numFmt w:val="bullet"/>
      <w:lvlText w:val="•"/>
      <w:lvlJc w:val="left"/>
      <w:pPr>
        <w:ind w:left="1636" w:hanging="279"/>
      </w:pPr>
      <w:rPr>
        <w:rFonts w:hint="default"/>
        <w:lang w:val="en-US" w:eastAsia="en-US" w:bidi="ar-SA"/>
      </w:rPr>
    </w:lvl>
    <w:lvl w:ilvl="2" w:tplc="F18E7966">
      <w:numFmt w:val="bullet"/>
      <w:lvlText w:val="•"/>
      <w:lvlJc w:val="left"/>
      <w:pPr>
        <w:ind w:left="2613" w:hanging="279"/>
      </w:pPr>
      <w:rPr>
        <w:rFonts w:hint="default"/>
        <w:lang w:val="en-US" w:eastAsia="en-US" w:bidi="ar-SA"/>
      </w:rPr>
    </w:lvl>
    <w:lvl w:ilvl="3" w:tplc="A29EF622">
      <w:numFmt w:val="bullet"/>
      <w:lvlText w:val="•"/>
      <w:lvlJc w:val="left"/>
      <w:pPr>
        <w:ind w:left="3589" w:hanging="279"/>
      </w:pPr>
      <w:rPr>
        <w:rFonts w:hint="default"/>
        <w:lang w:val="en-US" w:eastAsia="en-US" w:bidi="ar-SA"/>
      </w:rPr>
    </w:lvl>
    <w:lvl w:ilvl="4" w:tplc="26CA6F84">
      <w:numFmt w:val="bullet"/>
      <w:lvlText w:val="•"/>
      <w:lvlJc w:val="left"/>
      <w:pPr>
        <w:ind w:left="4566" w:hanging="279"/>
      </w:pPr>
      <w:rPr>
        <w:rFonts w:hint="default"/>
        <w:lang w:val="en-US" w:eastAsia="en-US" w:bidi="ar-SA"/>
      </w:rPr>
    </w:lvl>
    <w:lvl w:ilvl="5" w:tplc="95DC9596">
      <w:numFmt w:val="bullet"/>
      <w:lvlText w:val="•"/>
      <w:lvlJc w:val="left"/>
      <w:pPr>
        <w:ind w:left="5542" w:hanging="279"/>
      </w:pPr>
      <w:rPr>
        <w:rFonts w:hint="default"/>
        <w:lang w:val="en-US" w:eastAsia="en-US" w:bidi="ar-SA"/>
      </w:rPr>
    </w:lvl>
    <w:lvl w:ilvl="6" w:tplc="0FB62ABC">
      <w:numFmt w:val="bullet"/>
      <w:lvlText w:val="•"/>
      <w:lvlJc w:val="left"/>
      <w:pPr>
        <w:ind w:left="6519" w:hanging="279"/>
      </w:pPr>
      <w:rPr>
        <w:rFonts w:hint="default"/>
        <w:lang w:val="en-US" w:eastAsia="en-US" w:bidi="ar-SA"/>
      </w:rPr>
    </w:lvl>
    <w:lvl w:ilvl="7" w:tplc="B85C26A6">
      <w:numFmt w:val="bullet"/>
      <w:lvlText w:val="•"/>
      <w:lvlJc w:val="left"/>
      <w:pPr>
        <w:ind w:left="7495" w:hanging="279"/>
      </w:pPr>
      <w:rPr>
        <w:rFonts w:hint="default"/>
        <w:lang w:val="en-US" w:eastAsia="en-US" w:bidi="ar-SA"/>
      </w:rPr>
    </w:lvl>
    <w:lvl w:ilvl="8" w:tplc="342C0D36">
      <w:numFmt w:val="bullet"/>
      <w:lvlText w:val="•"/>
      <w:lvlJc w:val="left"/>
      <w:pPr>
        <w:ind w:left="8472" w:hanging="279"/>
      </w:pPr>
      <w:rPr>
        <w:rFonts w:hint="default"/>
        <w:lang w:val="en-US" w:eastAsia="en-US" w:bidi="ar-SA"/>
      </w:rPr>
    </w:lvl>
  </w:abstractNum>
  <w:abstractNum w:abstractNumId="1" w15:restartNumberingAfterBreak="0">
    <w:nsid w:val="2AB47667"/>
    <w:multiLevelType w:val="hybridMultilevel"/>
    <w:tmpl w:val="49C44494"/>
    <w:lvl w:ilvl="0" w:tplc="54BAB70E">
      <w:start w:val="1"/>
      <w:numFmt w:val="decimal"/>
      <w:lvlText w:val="%1."/>
      <w:lvlJc w:val="left"/>
      <w:pPr>
        <w:ind w:left="655" w:hanging="279"/>
      </w:pPr>
      <w:rPr>
        <w:rFonts w:ascii="Georgia" w:eastAsia="Georgia" w:hAnsi="Georgia" w:cs="Georgia" w:hint="default"/>
        <w:b w:val="0"/>
        <w:bCs w:val="0"/>
        <w:i w:val="0"/>
        <w:iCs w:val="0"/>
        <w:w w:val="110"/>
        <w:sz w:val="22"/>
        <w:szCs w:val="22"/>
        <w:lang w:val="en-US" w:eastAsia="en-US" w:bidi="ar-SA"/>
      </w:rPr>
    </w:lvl>
    <w:lvl w:ilvl="1" w:tplc="42E24252">
      <w:numFmt w:val="bullet"/>
      <w:lvlText w:val="•"/>
      <w:lvlJc w:val="left"/>
      <w:pPr>
        <w:ind w:left="1636" w:hanging="279"/>
      </w:pPr>
      <w:rPr>
        <w:rFonts w:hint="default"/>
        <w:lang w:val="en-US" w:eastAsia="en-US" w:bidi="ar-SA"/>
      </w:rPr>
    </w:lvl>
    <w:lvl w:ilvl="2" w:tplc="99A24E18">
      <w:numFmt w:val="bullet"/>
      <w:lvlText w:val="•"/>
      <w:lvlJc w:val="left"/>
      <w:pPr>
        <w:ind w:left="2613" w:hanging="279"/>
      </w:pPr>
      <w:rPr>
        <w:rFonts w:hint="default"/>
        <w:lang w:val="en-US" w:eastAsia="en-US" w:bidi="ar-SA"/>
      </w:rPr>
    </w:lvl>
    <w:lvl w:ilvl="3" w:tplc="7E445DCE">
      <w:numFmt w:val="bullet"/>
      <w:lvlText w:val="•"/>
      <w:lvlJc w:val="left"/>
      <w:pPr>
        <w:ind w:left="3589" w:hanging="279"/>
      </w:pPr>
      <w:rPr>
        <w:rFonts w:hint="default"/>
        <w:lang w:val="en-US" w:eastAsia="en-US" w:bidi="ar-SA"/>
      </w:rPr>
    </w:lvl>
    <w:lvl w:ilvl="4" w:tplc="27FA24FE">
      <w:numFmt w:val="bullet"/>
      <w:lvlText w:val="•"/>
      <w:lvlJc w:val="left"/>
      <w:pPr>
        <w:ind w:left="4566" w:hanging="279"/>
      </w:pPr>
      <w:rPr>
        <w:rFonts w:hint="default"/>
        <w:lang w:val="en-US" w:eastAsia="en-US" w:bidi="ar-SA"/>
      </w:rPr>
    </w:lvl>
    <w:lvl w:ilvl="5" w:tplc="93A46112">
      <w:numFmt w:val="bullet"/>
      <w:lvlText w:val="•"/>
      <w:lvlJc w:val="left"/>
      <w:pPr>
        <w:ind w:left="5542" w:hanging="279"/>
      </w:pPr>
      <w:rPr>
        <w:rFonts w:hint="default"/>
        <w:lang w:val="en-US" w:eastAsia="en-US" w:bidi="ar-SA"/>
      </w:rPr>
    </w:lvl>
    <w:lvl w:ilvl="6" w:tplc="671E85A2">
      <w:numFmt w:val="bullet"/>
      <w:lvlText w:val="•"/>
      <w:lvlJc w:val="left"/>
      <w:pPr>
        <w:ind w:left="6519" w:hanging="279"/>
      </w:pPr>
      <w:rPr>
        <w:rFonts w:hint="default"/>
        <w:lang w:val="en-US" w:eastAsia="en-US" w:bidi="ar-SA"/>
      </w:rPr>
    </w:lvl>
    <w:lvl w:ilvl="7" w:tplc="3830E5E4">
      <w:numFmt w:val="bullet"/>
      <w:lvlText w:val="•"/>
      <w:lvlJc w:val="left"/>
      <w:pPr>
        <w:ind w:left="7495" w:hanging="279"/>
      </w:pPr>
      <w:rPr>
        <w:rFonts w:hint="default"/>
        <w:lang w:val="en-US" w:eastAsia="en-US" w:bidi="ar-SA"/>
      </w:rPr>
    </w:lvl>
    <w:lvl w:ilvl="8" w:tplc="E1C4BE26">
      <w:numFmt w:val="bullet"/>
      <w:lvlText w:val="•"/>
      <w:lvlJc w:val="left"/>
      <w:pPr>
        <w:ind w:left="8472" w:hanging="279"/>
      </w:pPr>
      <w:rPr>
        <w:rFonts w:hint="default"/>
        <w:lang w:val="en-US" w:eastAsia="en-US" w:bidi="ar-SA"/>
      </w:rPr>
    </w:lvl>
  </w:abstractNum>
  <w:abstractNum w:abstractNumId="2" w15:restartNumberingAfterBreak="0">
    <w:nsid w:val="3AEA6CED"/>
    <w:multiLevelType w:val="hybridMultilevel"/>
    <w:tmpl w:val="2070E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E544C"/>
    <w:multiLevelType w:val="hybridMultilevel"/>
    <w:tmpl w:val="4F165F44"/>
    <w:lvl w:ilvl="0" w:tplc="04090001">
      <w:start w:val="1"/>
      <w:numFmt w:val="bullet"/>
      <w:lvlText w:val=""/>
      <w:lvlJc w:val="left"/>
      <w:pPr>
        <w:ind w:left="655" w:hanging="279"/>
      </w:pPr>
      <w:rPr>
        <w:rFonts w:ascii="Symbol" w:hAnsi="Symbol" w:hint="default"/>
        <w:b w:val="0"/>
        <w:bCs w:val="0"/>
        <w:i w:val="0"/>
        <w:iCs w:val="0"/>
        <w:w w:val="110"/>
        <w:sz w:val="22"/>
        <w:szCs w:val="22"/>
        <w:lang w:val="en-US" w:eastAsia="en-US" w:bidi="ar-SA"/>
      </w:rPr>
    </w:lvl>
    <w:lvl w:ilvl="1" w:tplc="77D83A60">
      <w:numFmt w:val="bullet"/>
      <w:lvlText w:val="•"/>
      <w:lvlJc w:val="left"/>
      <w:pPr>
        <w:ind w:left="1636" w:hanging="279"/>
      </w:pPr>
      <w:rPr>
        <w:rFonts w:hint="default"/>
        <w:lang w:val="en-US" w:eastAsia="en-US" w:bidi="ar-SA"/>
      </w:rPr>
    </w:lvl>
    <w:lvl w:ilvl="2" w:tplc="F18E7966">
      <w:numFmt w:val="bullet"/>
      <w:lvlText w:val="•"/>
      <w:lvlJc w:val="left"/>
      <w:pPr>
        <w:ind w:left="2613" w:hanging="279"/>
      </w:pPr>
      <w:rPr>
        <w:rFonts w:hint="default"/>
        <w:lang w:val="en-US" w:eastAsia="en-US" w:bidi="ar-SA"/>
      </w:rPr>
    </w:lvl>
    <w:lvl w:ilvl="3" w:tplc="A29EF622">
      <w:numFmt w:val="bullet"/>
      <w:lvlText w:val="•"/>
      <w:lvlJc w:val="left"/>
      <w:pPr>
        <w:ind w:left="3589" w:hanging="279"/>
      </w:pPr>
      <w:rPr>
        <w:rFonts w:hint="default"/>
        <w:lang w:val="en-US" w:eastAsia="en-US" w:bidi="ar-SA"/>
      </w:rPr>
    </w:lvl>
    <w:lvl w:ilvl="4" w:tplc="26CA6F84">
      <w:numFmt w:val="bullet"/>
      <w:lvlText w:val="•"/>
      <w:lvlJc w:val="left"/>
      <w:pPr>
        <w:ind w:left="4566" w:hanging="279"/>
      </w:pPr>
      <w:rPr>
        <w:rFonts w:hint="default"/>
        <w:lang w:val="en-US" w:eastAsia="en-US" w:bidi="ar-SA"/>
      </w:rPr>
    </w:lvl>
    <w:lvl w:ilvl="5" w:tplc="95DC9596">
      <w:numFmt w:val="bullet"/>
      <w:lvlText w:val="•"/>
      <w:lvlJc w:val="left"/>
      <w:pPr>
        <w:ind w:left="5542" w:hanging="279"/>
      </w:pPr>
      <w:rPr>
        <w:rFonts w:hint="default"/>
        <w:lang w:val="en-US" w:eastAsia="en-US" w:bidi="ar-SA"/>
      </w:rPr>
    </w:lvl>
    <w:lvl w:ilvl="6" w:tplc="0FB62ABC">
      <w:numFmt w:val="bullet"/>
      <w:lvlText w:val="•"/>
      <w:lvlJc w:val="left"/>
      <w:pPr>
        <w:ind w:left="6519" w:hanging="279"/>
      </w:pPr>
      <w:rPr>
        <w:rFonts w:hint="default"/>
        <w:lang w:val="en-US" w:eastAsia="en-US" w:bidi="ar-SA"/>
      </w:rPr>
    </w:lvl>
    <w:lvl w:ilvl="7" w:tplc="B85C26A6">
      <w:numFmt w:val="bullet"/>
      <w:lvlText w:val="•"/>
      <w:lvlJc w:val="left"/>
      <w:pPr>
        <w:ind w:left="7495" w:hanging="279"/>
      </w:pPr>
      <w:rPr>
        <w:rFonts w:hint="default"/>
        <w:lang w:val="en-US" w:eastAsia="en-US" w:bidi="ar-SA"/>
      </w:rPr>
    </w:lvl>
    <w:lvl w:ilvl="8" w:tplc="342C0D36">
      <w:numFmt w:val="bullet"/>
      <w:lvlText w:val="•"/>
      <w:lvlJc w:val="left"/>
      <w:pPr>
        <w:ind w:left="8472" w:hanging="279"/>
      </w:pPr>
      <w:rPr>
        <w:rFonts w:hint="default"/>
        <w:lang w:val="en-US" w:eastAsia="en-US" w:bidi="ar-SA"/>
      </w:rPr>
    </w:lvl>
  </w:abstractNum>
  <w:abstractNum w:abstractNumId="4" w15:restartNumberingAfterBreak="0">
    <w:nsid w:val="72D80E81"/>
    <w:multiLevelType w:val="hybridMultilevel"/>
    <w:tmpl w:val="5F70C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B19"/>
    <w:rsid w:val="00330455"/>
    <w:rsid w:val="00330DEA"/>
    <w:rsid w:val="005C1B19"/>
    <w:rsid w:val="005D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2BE4E"/>
  <w15:docId w15:val="{827365FF-F09D-413A-8E19-2CA9682A4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2255"/>
    </w:pPr>
    <w:rPr>
      <w:rFonts w:ascii="Bookman Old Style" w:eastAsia="Bookman Old Style" w:hAnsi="Bookman Old Style" w:cs="Bookman Old Style"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655" w:hanging="27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 FEHLBERG</cp:lastModifiedBy>
  <cp:revision>3</cp:revision>
  <dcterms:created xsi:type="dcterms:W3CDTF">2022-09-14T19:06:00Z</dcterms:created>
  <dcterms:modified xsi:type="dcterms:W3CDTF">2022-09-14T19:42:00Z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Creator">
    <vt:lpwstr>LaTeX with hyperref package</vt:lpwstr>
  </property>
  <property fmtid="{D5CDD505-2E9C-101B-9397-08002B2CF9AE}" pid="4" name="LastSaved">
    <vt:filetime>2022-09-14T00:00:00Z</vt:filetime>
  </property>
  <property fmtid="{D5CDD505-2E9C-101B-9397-08002B2CF9AE}" pid="5" name="PTEX.Fullbanner">
    <vt:lpwstr>This is pdfTeX, Version 3.14159265-2.6-1.40.17 (TeX Live 2016) kpathsea version 6.2.2</vt:lpwstr>
  </property>
  <property fmtid="{D5CDD505-2E9C-101B-9397-08002B2CF9AE}" pid="6" name="Producer">
    <vt:lpwstr>pdfTeX-1.40.17</vt:lpwstr>
  </property>
</Properties>
</file>